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E5E97" w14:textId="77777777" w:rsidR="004F0C46" w:rsidRDefault="0045695D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 xml:space="preserve">            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>
        <w:rPr>
          <w:rStyle w:val="eop"/>
          <w:noProof/>
        </w:rPr>
        <w:drawing>
          <wp:inline distT="0" distB="0" distL="0" distR="0" wp14:anchorId="13FF79EC" wp14:editId="4AF51F29">
            <wp:extent cx="468000" cy="607354"/>
            <wp:effectExtent l="19050" t="0" r="825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8000" cy="607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FF8B43" w14:textId="77777777"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  R E P U B L I K A    H R V A T S K A</w:t>
      </w:r>
      <w:r>
        <w:rPr>
          <w:rStyle w:val="eop"/>
        </w:rPr>
        <w:t> </w:t>
      </w:r>
    </w:p>
    <w:p w14:paraId="388E8353" w14:textId="77777777"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 ZAGORSKA ŽUPANIJA</w:t>
      </w:r>
      <w:r>
        <w:rPr>
          <w:rStyle w:val="eop"/>
        </w:rPr>
        <w:t> </w:t>
      </w:r>
    </w:p>
    <w:p w14:paraId="4E50D5E7" w14:textId="77777777"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 PREGRADA</w:t>
      </w:r>
      <w:r>
        <w:rPr>
          <w:rStyle w:val="eop"/>
        </w:rPr>
        <w:t> </w:t>
      </w:r>
    </w:p>
    <w:p w14:paraId="0E2AD517" w14:textId="2DBC7A77" w:rsidR="004F0C46" w:rsidRDefault="0045695D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GRADSKO VIJEĆE</w:t>
      </w:r>
      <w:r>
        <w:rPr>
          <w:rStyle w:val="eop"/>
        </w:rPr>
        <w:t>  </w:t>
      </w:r>
    </w:p>
    <w:p w14:paraId="32B2ED37" w14:textId="77777777" w:rsidR="0044247B" w:rsidRDefault="0044247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w14:paraId="1C3D827D" w14:textId="77777777" w:rsidR="004F0C46" w:rsidRDefault="0045695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 </w:t>
      </w:r>
      <w:r>
        <w:rPr>
          <w:rStyle w:val="apple-converted-space"/>
        </w:rPr>
        <w:t> </w:t>
      </w:r>
      <w:r w:rsidR="00814CDD">
        <w:rPr>
          <w:rStyle w:val="normaltextrun"/>
        </w:rPr>
        <w:t>940-01/21-01/76</w:t>
      </w:r>
    </w:p>
    <w:p w14:paraId="7EC3B28C" w14:textId="77777777"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2214/01-01-21-2</w:t>
      </w:r>
      <w:r>
        <w:rPr>
          <w:rStyle w:val="eop"/>
        </w:rPr>
        <w:t> </w:t>
      </w:r>
    </w:p>
    <w:p w14:paraId="678A1DE9" w14:textId="77777777" w:rsidR="000907E9" w:rsidRDefault="0045695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Pregrada, </w:t>
      </w:r>
      <w:r w:rsidR="0010317E">
        <w:rPr>
          <w:rStyle w:val="apple-converted-space"/>
        </w:rPr>
        <w:t>09</w:t>
      </w:r>
      <w:r w:rsidR="000907E9">
        <w:rPr>
          <w:rStyle w:val="apple-converted-space"/>
        </w:rPr>
        <w:t xml:space="preserve">. rujna </w:t>
      </w:r>
      <w:r>
        <w:rPr>
          <w:rStyle w:val="normaltextrun"/>
        </w:rPr>
        <w:t>2021.                                                                      </w:t>
      </w:r>
      <w:r w:rsidR="0010317E">
        <w:rPr>
          <w:rStyle w:val="normaltextrun"/>
        </w:rPr>
        <w:t xml:space="preserve">   </w:t>
      </w:r>
    </w:p>
    <w:p w14:paraId="34A5AD74" w14:textId="78E13A6A" w:rsidR="004F0C46" w:rsidRDefault="0010317E" w:rsidP="000907E9">
      <w:pPr>
        <w:pStyle w:val="paragraph"/>
        <w:numPr>
          <w:ilvl w:val="0"/>
          <w:numId w:val="1"/>
        </w:numPr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prijedlog</w:t>
      </w:r>
      <w:r w:rsidR="0045695D">
        <w:rPr>
          <w:rStyle w:val="normaltextrun"/>
        </w:rPr>
        <w:t xml:space="preserve">                 </w:t>
      </w:r>
    </w:p>
    <w:p w14:paraId="52FC1A13" w14:textId="77777777"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Arial" w:hAnsi="Arial" w:cs="Arial"/>
        </w:rPr>
        <w:t> </w:t>
      </w:r>
    </w:p>
    <w:p w14:paraId="2C812A10" w14:textId="13056C63" w:rsidR="004F0C46" w:rsidRDefault="0045695D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Na temelju članka 131., 132., i 133. Zakona o cestama (</w:t>
      </w:r>
      <w:r>
        <w:rPr>
          <w:rStyle w:val="normaltextrun"/>
          <w:color w:val="000000"/>
        </w:rPr>
        <w:t>NN</w:t>
      </w:r>
      <w:r>
        <w:rPr>
          <w:rStyle w:val="apple-converted-space"/>
          <w:color w:val="000000"/>
        </w:rPr>
        <w:t> </w:t>
      </w:r>
      <w:hyperlink r:id="rId9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0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1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2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 92/14, 110/19), članka 2. Odluke o nerazvrstanim cestama na području Grada Pregrade (Službeni glasnik KZŽ, br. 32/14) i članka 32. Statuta Grada Pregrade (Službeni glasni</w:t>
      </w:r>
      <w:r w:rsidR="00FA01B1">
        <w:rPr>
          <w:rStyle w:val="normaltextrun"/>
          <w:color w:val="000000"/>
        </w:rPr>
        <w:t xml:space="preserve">k KZŽ, broj 06/13, 17/13, 07/18, </w:t>
      </w:r>
      <w:r>
        <w:rPr>
          <w:rStyle w:val="normaltextrun"/>
          <w:color w:val="000000"/>
        </w:rPr>
        <w:t>16/18-pročišćeni tekst, 5/20</w:t>
      </w:r>
      <w:r w:rsidR="007C56A1">
        <w:rPr>
          <w:rStyle w:val="normaltextrun"/>
          <w:color w:val="000000"/>
        </w:rPr>
        <w:t>, 8/21</w:t>
      </w:r>
      <w:r>
        <w:rPr>
          <w:rStyle w:val="normaltextrun"/>
          <w:color w:val="000000"/>
        </w:rPr>
        <w:t>), Gradsko vij</w:t>
      </w:r>
      <w:r w:rsidR="007C56A1">
        <w:rPr>
          <w:rStyle w:val="normaltextrun"/>
          <w:color w:val="000000"/>
        </w:rPr>
        <w:t>e</w:t>
      </w:r>
      <w:r w:rsidR="0010317E">
        <w:rPr>
          <w:rStyle w:val="normaltextrun"/>
          <w:color w:val="000000"/>
        </w:rPr>
        <w:t xml:space="preserve">će Grada Pregrade, na svojoj 3. </w:t>
      </w:r>
      <w:r w:rsidR="00F67048">
        <w:rPr>
          <w:rStyle w:val="normaltextrun"/>
          <w:color w:val="000000"/>
        </w:rPr>
        <w:t>sjednici </w:t>
      </w:r>
      <w:r>
        <w:rPr>
          <w:rStyle w:val="normaltextrun"/>
          <w:color w:val="000000"/>
        </w:rPr>
        <w:t>održanoj </w:t>
      </w:r>
      <w:r w:rsidR="0010317E">
        <w:rPr>
          <w:rStyle w:val="normaltextrun"/>
          <w:color w:val="000000"/>
        </w:rPr>
        <w:t>09.</w:t>
      </w:r>
      <w:r w:rsidR="000907E9">
        <w:rPr>
          <w:rStyle w:val="normaltextrun"/>
          <w:color w:val="000000"/>
        </w:rPr>
        <w:t xml:space="preserve"> rujna </w:t>
      </w:r>
      <w:r w:rsidR="00DE78FB">
        <w:rPr>
          <w:rStyle w:val="normaltextrun"/>
        </w:rPr>
        <w:t>2021</w:t>
      </w:r>
      <w:r>
        <w:rPr>
          <w:rStyle w:val="normaltextrun"/>
        </w:rPr>
        <w:t>. godine,</w:t>
      </w:r>
      <w:r>
        <w:rPr>
          <w:rStyle w:val="apple-converted-space"/>
        </w:rPr>
        <w:t> </w:t>
      </w:r>
      <w:r>
        <w:rPr>
          <w:rStyle w:val="normaltextrun"/>
        </w:rPr>
        <w:t>donijelo je </w:t>
      </w:r>
      <w:r>
        <w:rPr>
          <w:rStyle w:val="eop"/>
        </w:rPr>
        <w:t> </w:t>
      </w:r>
    </w:p>
    <w:p w14:paraId="72377583" w14:textId="77777777"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4A40A4A" w14:textId="77777777" w:rsidR="004F0C46" w:rsidRDefault="0045695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>
        <w:rPr>
          <w:rStyle w:val="normaltextrun"/>
        </w:rPr>
        <w:t>ODLUKU O PROGLAŠENJU NERAZVRSTANE CESTE </w:t>
      </w:r>
      <w:r>
        <w:rPr>
          <w:rStyle w:val="eop"/>
        </w:rPr>
        <w:t> </w:t>
      </w:r>
    </w:p>
    <w:p w14:paraId="342BA1B5" w14:textId="77777777" w:rsidR="004F0C46" w:rsidRDefault="002927F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apple-converted-space"/>
        </w:rPr>
        <w:t> </w:t>
      </w:r>
      <w:r w:rsidR="002C7371">
        <w:rPr>
          <w:rStyle w:val="normaltextrun"/>
        </w:rPr>
        <w:t>V-21.1 V21-</w:t>
      </w:r>
      <w:r w:rsidR="00E108FA">
        <w:rPr>
          <w:rStyle w:val="normaltextrun"/>
        </w:rPr>
        <w:t xml:space="preserve">Odvojak Bolarić </w:t>
      </w:r>
      <w:r>
        <w:rPr>
          <w:rStyle w:val="apple-converted-space"/>
        </w:rPr>
        <w:t xml:space="preserve"> </w:t>
      </w:r>
      <w:r w:rsidR="007C56A1">
        <w:rPr>
          <w:rStyle w:val="apple-converted-space"/>
        </w:rPr>
        <w:t xml:space="preserve">  </w:t>
      </w:r>
    </w:p>
    <w:p w14:paraId="08E77B04" w14:textId="77777777" w:rsidR="004F0C46" w:rsidRDefault="0045695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JAVNIM DOBROM</w:t>
      </w:r>
      <w:r>
        <w:rPr>
          <w:rStyle w:val="eop"/>
        </w:rPr>
        <w:t>  </w:t>
      </w:r>
    </w:p>
    <w:p w14:paraId="33670F43" w14:textId="77777777" w:rsidR="004F0C46" w:rsidRDefault="0045695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I.</w:t>
      </w:r>
      <w:r>
        <w:rPr>
          <w:rStyle w:val="eop"/>
        </w:rPr>
        <w:t> </w:t>
      </w:r>
    </w:p>
    <w:p w14:paraId="13C149C5" w14:textId="1C3C963B" w:rsidR="004F0C46" w:rsidRDefault="00490DC7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>
        <w:rPr>
          <w:rStyle w:val="normaltextrun"/>
          <w:rFonts w:ascii="Times New Roman" w:hAnsi="Times New Roman" w:cs="Times New Roman"/>
          <w:sz w:val="24"/>
          <w:szCs w:val="24"/>
        </w:rPr>
        <w:t>Sukladno odredbama </w:t>
      </w:r>
      <w:r w:rsidR="0045695D">
        <w:rPr>
          <w:rStyle w:val="normaltextrun"/>
          <w:rFonts w:ascii="Times New Roman" w:hAnsi="Times New Roman" w:cs="Times New Roman"/>
          <w:sz w:val="24"/>
          <w:szCs w:val="24"/>
        </w:rPr>
        <w:t>131.,132., i 133. Zakona o cestama (NN</w:t>
      </w:r>
      <w:r w:rsidR="0045695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 w:rsidR="0045695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 w:rsidR="0045695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="0045695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4" w:tgtFrame="_blank" w:history="1">
        <w:r w:rsidR="0045695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 w:rsidR="0045695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="0045695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5" w:tgtFrame="_blank" w:history="1">
        <w:r w:rsidR="0045695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 w:rsidR="0045695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="0045695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6" w:tgtFrame="_blank" w:history="1">
        <w:r w:rsidR="0045695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 w:rsidR="0045695D">
        <w:rPr>
          <w:rStyle w:val="normaltextrun"/>
          <w:rFonts w:ascii="Times New Roman" w:hAnsi="Times New Roman" w:cs="Times New Roman"/>
          <w:sz w:val="24"/>
          <w:szCs w:val="24"/>
        </w:rPr>
        <w:t>, 92/14, 110/19) i s obzirom</w:t>
      </w:r>
      <w:r w:rsidR="0045695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45695D"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 w:rsidR="0045695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45695D"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 w:rsidR="0045695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45695D">
        <w:rPr>
          <w:rStyle w:val="normaltextrun"/>
          <w:rFonts w:ascii="Times New Roman" w:hAnsi="Times New Roman" w:cs="Times New Roman"/>
          <w:sz w:val="24"/>
          <w:szCs w:val="24"/>
        </w:rPr>
        <w:t>čestice i dijelovi:</w:t>
      </w:r>
      <w:r w:rsidR="0045695D">
        <w:rPr>
          <w:rStyle w:val="apple-converted-space"/>
          <w:rFonts w:ascii="Times New Roman" w:hAnsi="Times New Roman" w:cs="Times New Roman"/>
          <w:sz w:val="24"/>
          <w:szCs w:val="24"/>
        </w:rPr>
        <w:t> od kč.br</w:t>
      </w:r>
      <w:r w:rsidR="00CB6D54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. </w:t>
      </w:r>
      <w:r w:rsidR="00E108F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2254/2, 2251, 4256, 2224, 2225, 2227/2, 2227/1, 2235</w:t>
      </w:r>
      <w:r w:rsidR="00C06983" w:rsidRPr="00F437B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FA051E" w:rsidRPr="00FA051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i dr., k.o. </w:t>
      </w:r>
      <w:r w:rsidR="00CB6D5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Vinagora </w:t>
      </w:r>
      <w:r w:rsidR="0045695D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45695D">
        <w:rPr>
          <w:rFonts w:ascii="Times New Roman" w:hAnsi="Times New Roman" w:cs="Times New Roman"/>
          <w:sz w:val="24"/>
          <w:szCs w:val="24"/>
        </w:rPr>
        <w:t xml:space="preserve">u dužini cca </w:t>
      </w:r>
      <w:r w:rsidR="00E108FA">
        <w:rPr>
          <w:rFonts w:ascii="Times New Roman" w:hAnsi="Times New Roman" w:cs="Times New Roman"/>
          <w:sz w:val="24"/>
          <w:szCs w:val="24"/>
        </w:rPr>
        <w:t>22</w:t>
      </w:r>
      <w:r w:rsidR="00F437B5">
        <w:rPr>
          <w:rFonts w:ascii="Times New Roman" w:hAnsi="Times New Roman" w:cs="Times New Roman"/>
          <w:sz w:val="24"/>
          <w:szCs w:val="24"/>
        </w:rPr>
        <w:t>0</w:t>
      </w:r>
      <w:r w:rsidR="0045695D">
        <w:rPr>
          <w:rFonts w:ascii="Times New Roman" w:hAnsi="Times New Roman" w:cs="Times New Roman"/>
          <w:sz w:val="24"/>
          <w:szCs w:val="24"/>
        </w:rPr>
        <w:t xml:space="preserve"> m</w:t>
      </w:r>
      <w:r w:rsidR="0045695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45695D"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 w:rsidR="0045695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45695D"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 w:rsidR="0045695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45695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7C56A1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2C7371">
        <w:rPr>
          <w:rStyle w:val="normaltextrun"/>
          <w:rFonts w:ascii="Times New Roman" w:hAnsi="Times New Roman" w:cs="Times New Roman"/>
          <w:sz w:val="24"/>
          <w:szCs w:val="24"/>
        </w:rPr>
        <w:t xml:space="preserve">V-21.1 </w:t>
      </w:r>
      <w:r w:rsidR="00E108FA" w:rsidRPr="00E108FA">
        <w:rPr>
          <w:rStyle w:val="normaltextrun"/>
          <w:rFonts w:ascii="Times New Roman" w:hAnsi="Times New Roman" w:cs="Times New Roman"/>
          <w:sz w:val="24"/>
          <w:szCs w:val="24"/>
        </w:rPr>
        <w:t>V21- Odvojak Bolarić</w:t>
      </w:r>
      <w:r w:rsidR="00E108FA">
        <w:rPr>
          <w:rStyle w:val="normaltextrun"/>
        </w:rPr>
        <w:t xml:space="preserve"> </w:t>
      </w:r>
      <w:r w:rsidR="0045695D"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</w:t>
      </w:r>
      <w:r w:rsidR="00273296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45695D">
        <w:rPr>
          <w:rStyle w:val="normaltextrun"/>
          <w:rFonts w:ascii="Times New Roman" w:hAnsi="Times New Roman" w:cs="Times New Roman"/>
          <w:sz w:val="24"/>
          <w:szCs w:val="24"/>
        </w:rPr>
        <w:t>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 w:rsidR="0045695D"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 w:rsidR="0045695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CB6D54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2C7371">
        <w:rPr>
          <w:rStyle w:val="normaltextrun"/>
          <w:rFonts w:ascii="Times New Roman" w:hAnsi="Times New Roman" w:cs="Times New Roman"/>
          <w:sz w:val="24"/>
          <w:szCs w:val="24"/>
        </w:rPr>
        <w:t>V-21.1 V21-</w:t>
      </w:r>
      <w:r w:rsidR="00E108FA" w:rsidRPr="00E108FA">
        <w:rPr>
          <w:rStyle w:val="normaltextrun"/>
          <w:rFonts w:ascii="Times New Roman" w:hAnsi="Times New Roman" w:cs="Times New Roman"/>
          <w:sz w:val="24"/>
          <w:szCs w:val="24"/>
        </w:rPr>
        <w:t>Odvojak Bolarić</w:t>
      </w:r>
      <w:r w:rsidR="002927F7">
        <w:rPr>
          <w:rStyle w:val="apple-converted-space"/>
        </w:rPr>
        <w:t xml:space="preserve"> </w:t>
      </w:r>
      <w:r w:rsidR="0045695D">
        <w:rPr>
          <w:rStyle w:val="normaltextrun"/>
          <w:rFonts w:ascii="Times New Roman" w:hAnsi="Times New Roman" w:cs="Times New Roman"/>
          <w:sz w:val="24"/>
          <w:szCs w:val="24"/>
        </w:rPr>
        <w:t>- javno dobro u općoj uporabi i kao neotuđivo vlasništvo Grada Pregrade, Josipa Karla Tuškana 2 (OIB</w:t>
      </w:r>
      <w:r w:rsidR="000907E9">
        <w:rPr>
          <w:rStyle w:val="normaltextrun"/>
          <w:rFonts w:ascii="Times New Roman" w:hAnsi="Times New Roman" w:cs="Times New Roman"/>
          <w:sz w:val="24"/>
          <w:szCs w:val="24"/>
        </w:rPr>
        <w:t xml:space="preserve">: </w:t>
      </w:r>
      <w:r w:rsidR="0045695D">
        <w:rPr>
          <w:rStyle w:val="normaltextrun"/>
          <w:rFonts w:ascii="Times New Roman" w:hAnsi="Times New Roman" w:cs="Times New Roman"/>
          <w:sz w:val="24"/>
          <w:szCs w:val="24"/>
        </w:rPr>
        <w:t xml:space="preserve">01467072751), neovisno o postojanju upisa prava vlasništva </w:t>
      </w:r>
      <w:r w:rsidR="00487758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45695D">
        <w:rPr>
          <w:rStyle w:val="normaltextrun"/>
          <w:rFonts w:ascii="Times New Roman" w:hAnsi="Times New Roman" w:cs="Times New Roman"/>
          <w:sz w:val="24"/>
          <w:szCs w:val="24"/>
        </w:rPr>
        <w:t>trećih osoba.</w:t>
      </w:r>
      <w:r w:rsidR="0045695D"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7937C887" w14:textId="77777777" w:rsidR="004F0C46" w:rsidRDefault="0045695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II.</w:t>
      </w:r>
      <w:r>
        <w:rPr>
          <w:rStyle w:val="eop"/>
        </w:rPr>
        <w:t> </w:t>
      </w:r>
    </w:p>
    <w:p w14:paraId="6C14EB8F" w14:textId="77777777"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 - javno dobro u općoj uporabi</w:t>
      </w:r>
      <w:r>
        <w:rPr>
          <w:rStyle w:val="apple-converted-space"/>
        </w:rPr>
        <w:t> </w:t>
      </w:r>
      <w:r>
        <w:rPr>
          <w:rStyle w:val="normaltextrun"/>
        </w:rPr>
        <w:t>bez posebnog postupka izvlaštenja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8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9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20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92/14, 110/19).</w:t>
      </w:r>
      <w:r>
        <w:rPr>
          <w:rStyle w:val="eop"/>
        </w:rPr>
        <w:t> </w:t>
      </w:r>
    </w:p>
    <w:p w14:paraId="799DCB5A" w14:textId="77777777"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58F2605" w14:textId="77777777" w:rsidR="004F0C46" w:rsidRDefault="0045695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14:paraId="4FB25E10" w14:textId="4A230AFD"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normaltextrun"/>
          <w:color w:val="000000"/>
        </w:rPr>
        <w:t>Ova Odluka stupa na snagu osmog dana od dana objave u Službenom glasniku Krapinsko</w:t>
      </w:r>
      <w:r w:rsidR="000907E9">
        <w:rPr>
          <w:rStyle w:val="normaltextrun"/>
          <w:color w:val="000000"/>
        </w:rPr>
        <w:t>-</w:t>
      </w:r>
      <w:r>
        <w:rPr>
          <w:rStyle w:val="normaltextrun"/>
          <w:color w:val="000000"/>
        </w:rPr>
        <w:t>zagorske županije.</w:t>
      </w:r>
      <w:r>
        <w:rPr>
          <w:rStyle w:val="eop"/>
        </w:rPr>
        <w:t>  </w:t>
      </w:r>
    </w:p>
    <w:p w14:paraId="08CF7A43" w14:textId="77777777" w:rsidR="00C86A92" w:rsidRDefault="00C86A9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</w:p>
    <w:p w14:paraId="6EF467ED" w14:textId="3D696740" w:rsidR="004F0C46" w:rsidRDefault="00273296" w:rsidP="000907E9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Predsjednica</w:t>
      </w:r>
      <w:r w:rsidR="0045695D">
        <w:rPr>
          <w:rStyle w:val="normaltextrun"/>
          <w:color w:val="000000"/>
        </w:rPr>
        <w:t xml:space="preserve"> Gradskog vijeća</w:t>
      </w:r>
      <w:r w:rsidR="0045695D">
        <w:rPr>
          <w:rStyle w:val="eop"/>
        </w:rPr>
        <w:t> </w:t>
      </w:r>
    </w:p>
    <w:p w14:paraId="3143D7A0" w14:textId="77777777" w:rsidR="00273296" w:rsidRPr="00273296" w:rsidRDefault="00273296" w:rsidP="00AA520E">
      <w:pPr>
        <w:pStyle w:val="paragraph"/>
        <w:spacing w:before="0" w:beforeAutospacing="0" w:after="0" w:afterAutospacing="0"/>
        <w:jc w:val="center"/>
        <w:textAlignment w:val="baseline"/>
      </w:pPr>
      <w:r>
        <w:rPr>
          <w:rFonts w:ascii="Segoe UI" w:hAnsi="Segoe UI" w:cs="Segoe UI"/>
          <w:sz w:val="12"/>
          <w:szCs w:val="12"/>
        </w:rPr>
        <w:tab/>
      </w:r>
      <w:r>
        <w:rPr>
          <w:rFonts w:ascii="Segoe UI" w:hAnsi="Segoe UI" w:cs="Segoe UI"/>
          <w:sz w:val="12"/>
          <w:szCs w:val="12"/>
        </w:rPr>
        <w:tab/>
      </w:r>
      <w:r>
        <w:rPr>
          <w:rFonts w:ascii="Segoe UI" w:hAnsi="Segoe UI" w:cs="Segoe UI"/>
          <w:sz w:val="12"/>
          <w:szCs w:val="12"/>
        </w:rPr>
        <w:tab/>
      </w:r>
      <w:r>
        <w:rPr>
          <w:rFonts w:ascii="Segoe UI" w:hAnsi="Segoe UI" w:cs="Segoe UI"/>
          <w:sz w:val="12"/>
          <w:szCs w:val="12"/>
        </w:rPr>
        <w:tab/>
      </w:r>
      <w:r>
        <w:rPr>
          <w:rFonts w:ascii="Segoe UI" w:hAnsi="Segoe UI" w:cs="Segoe UI"/>
          <w:sz w:val="12"/>
          <w:szCs w:val="12"/>
        </w:rPr>
        <w:tab/>
      </w:r>
      <w:r>
        <w:rPr>
          <w:rFonts w:ascii="Segoe UI" w:hAnsi="Segoe UI" w:cs="Segoe UI"/>
          <w:sz w:val="12"/>
          <w:szCs w:val="12"/>
        </w:rPr>
        <w:tab/>
      </w:r>
      <w:r w:rsidRPr="00273296">
        <w:rPr>
          <w:sz w:val="12"/>
          <w:szCs w:val="12"/>
        </w:rPr>
        <w:t xml:space="preserve">                           </w:t>
      </w:r>
      <w:r>
        <w:rPr>
          <w:sz w:val="12"/>
          <w:szCs w:val="12"/>
        </w:rPr>
        <w:t xml:space="preserve">            </w:t>
      </w:r>
      <w:r w:rsidRPr="00273296">
        <w:rPr>
          <w:sz w:val="12"/>
          <w:szCs w:val="12"/>
        </w:rPr>
        <w:t xml:space="preserve"> </w:t>
      </w:r>
      <w:r w:rsidR="00C06983">
        <w:rPr>
          <w:sz w:val="12"/>
          <w:szCs w:val="12"/>
        </w:rPr>
        <w:t xml:space="preserve">          </w:t>
      </w:r>
      <w:r w:rsidRPr="00273296">
        <w:rPr>
          <w:sz w:val="12"/>
          <w:szCs w:val="12"/>
        </w:rPr>
        <w:t xml:space="preserve"> </w:t>
      </w:r>
      <w:r w:rsidRPr="00273296">
        <w:t>Vesna Petek</w:t>
      </w:r>
    </w:p>
    <w:sectPr w:rsidR="00273296" w:rsidRPr="00273296" w:rsidSect="004F0C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B64D7" w14:textId="77777777" w:rsidR="000434A2" w:rsidRDefault="000434A2">
      <w:pPr>
        <w:spacing w:line="240" w:lineRule="auto"/>
      </w:pPr>
      <w:r>
        <w:separator/>
      </w:r>
    </w:p>
  </w:endnote>
  <w:endnote w:type="continuationSeparator" w:id="0">
    <w:p w14:paraId="015B291B" w14:textId="77777777" w:rsidR="000434A2" w:rsidRDefault="000434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94C39" w14:textId="77777777" w:rsidR="000434A2" w:rsidRDefault="000434A2">
      <w:pPr>
        <w:spacing w:after="0" w:line="240" w:lineRule="auto"/>
      </w:pPr>
      <w:r>
        <w:separator/>
      </w:r>
    </w:p>
  </w:footnote>
  <w:footnote w:type="continuationSeparator" w:id="0">
    <w:p w14:paraId="2A96DE2D" w14:textId="77777777" w:rsidR="000434A2" w:rsidRDefault="000434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27F24"/>
    <w:multiLevelType w:val="hybridMultilevel"/>
    <w:tmpl w:val="86C4B23C"/>
    <w:lvl w:ilvl="0" w:tplc="69E4DF4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A2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7E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4DF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17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20D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772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6E1F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050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0FD1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34A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296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5A7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7F7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C08"/>
    <w:rsid w:val="002C5F5B"/>
    <w:rsid w:val="002C6144"/>
    <w:rsid w:val="002C65B9"/>
    <w:rsid w:val="002C6ED7"/>
    <w:rsid w:val="002C6F22"/>
    <w:rsid w:val="002C71DF"/>
    <w:rsid w:val="002C7371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2CCD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4F0E"/>
    <w:rsid w:val="002E50D1"/>
    <w:rsid w:val="002E558E"/>
    <w:rsid w:val="002E68F7"/>
    <w:rsid w:val="002E710E"/>
    <w:rsid w:val="002E7511"/>
    <w:rsid w:val="002E758F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AA9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0A4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7B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95D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758"/>
    <w:rsid w:val="00487A50"/>
    <w:rsid w:val="00487FCE"/>
    <w:rsid w:val="004901C2"/>
    <w:rsid w:val="00490450"/>
    <w:rsid w:val="00490DC7"/>
    <w:rsid w:val="004910DB"/>
    <w:rsid w:val="0049116D"/>
    <w:rsid w:val="00491486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0C46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7FF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6E57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334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722A"/>
    <w:rsid w:val="00647238"/>
    <w:rsid w:val="00647404"/>
    <w:rsid w:val="0064778F"/>
    <w:rsid w:val="00647B58"/>
    <w:rsid w:val="00647C7C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204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6DEE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94C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000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66D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0DC3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0B32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5D85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67A47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7C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6A1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51EA"/>
    <w:rsid w:val="007D5448"/>
    <w:rsid w:val="007D5C32"/>
    <w:rsid w:val="007D61B0"/>
    <w:rsid w:val="007D6928"/>
    <w:rsid w:val="007D6AAE"/>
    <w:rsid w:val="007D6F71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675"/>
    <w:rsid w:val="007F3823"/>
    <w:rsid w:val="007F41E1"/>
    <w:rsid w:val="007F4401"/>
    <w:rsid w:val="007F4502"/>
    <w:rsid w:val="007F4B3D"/>
    <w:rsid w:val="007F546F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40C"/>
    <w:rsid w:val="00813931"/>
    <w:rsid w:val="00813BF8"/>
    <w:rsid w:val="00813D94"/>
    <w:rsid w:val="00814030"/>
    <w:rsid w:val="00814363"/>
    <w:rsid w:val="008143A7"/>
    <w:rsid w:val="0081465A"/>
    <w:rsid w:val="00814CDD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0CCA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3FAE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2F0E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221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2AD1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739"/>
    <w:rsid w:val="00AA4847"/>
    <w:rsid w:val="00AA4C23"/>
    <w:rsid w:val="00AA520E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0EE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6B9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11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063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9A5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3F2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AD0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E01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983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4ED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A92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97AAF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6D54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503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12E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279D4"/>
    <w:rsid w:val="00D300F9"/>
    <w:rsid w:val="00D3042F"/>
    <w:rsid w:val="00D3078C"/>
    <w:rsid w:val="00D3091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EE"/>
    <w:rsid w:val="00DE59E8"/>
    <w:rsid w:val="00DE5ABF"/>
    <w:rsid w:val="00DE5D48"/>
    <w:rsid w:val="00DE6154"/>
    <w:rsid w:val="00DE69F0"/>
    <w:rsid w:val="00DE700D"/>
    <w:rsid w:val="00DE78FB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8FA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85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4E8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1F3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A7F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7B5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9B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048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1B1"/>
    <w:rsid w:val="00FA051E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  <w:rsid w:val="7D9B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1814E"/>
  <w15:docId w15:val="{A890F352-4EAA-4DEC-BBF5-70EF396B2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C46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rsid w:val="004F0C4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4F0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4F0C46"/>
  </w:style>
  <w:style w:type="character" w:customStyle="1" w:styleId="apple-converted-space">
    <w:name w:val="apple-converted-space"/>
    <w:basedOn w:val="Zadanifontodlomka"/>
    <w:rsid w:val="004F0C46"/>
  </w:style>
  <w:style w:type="character" w:customStyle="1" w:styleId="eop">
    <w:name w:val="eop"/>
    <w:basedOn w:val="Zadanifontodlomka"/>
    <w:rsid w:val="004F0C46"/>
  </w:style>
  <w:style w:type="character" w:customStyle="1" w:styleId="spellingerror">
    <w:name w:val="spellingerror"/>
    <w:basedOn w:val="Zadanifontodlomka"/>
    <w:qFormat/>
    <w:rsid w:val="004F0C46"/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sid w:val="004F0C4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F0C4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on.hr/cms.htm?id=322" TargetMode="External"/><Relationship Id="rId18" Type="http://schemas.openxmlformats.org/officeDocument/2006/relationships/hyperlink" Target="http://www.zakon.hr/cms.htm?id=323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zakon.hr/cms.htm?id=594" TargetMode="External"/><Relationship Id="rId17" Type="http://schemas.openxmlformats.org/officeDocument/2006/relationships/hyperlink" Target="http://www.zakon.hr/cms.htm?id=3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on.hr/cms.htm?id=594" TargetMode="External"/><Relationship Id="rId20" Type="http://schemas.openxmlformats.org/officeDocument/2006/relationships/hyperlink" Target="http://www.zakon.hr/cms.htm?id=59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on.hr/cms.htm?id=3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on.hr/cms.htm?id=324" TargetMode="External"/><Relationship Id="rId10" Type="http://schemas.openxmlformats.org/officeDocument/2006/relationships/hyperlink" Target="http://www.zakon.hr/cms.htm?id=323" TargetMode="External"/><Relationship Id="rId19" Type="http://schemas.openxmlformats.org/officeDocument/2006/relationships/hyperlink" Target="http://www.zakon.hr/cms.htm?id=32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on.hr/cms.htm?id=322" TargetMode="External"/><Relationship Id="rId14" Type="http://schemas.openxmlformats.org/officeDocument/2006/relationships/hyperlink" Target="http://www.zakon.hr/cms.htm?id=32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Renata Posavec</cp:lastModifiedBy>
  <cp:revision>84</cp:revision>
  <cp:lastPrinted>2021-09-01T05:42:00Z</cp:lastPrinted>
  <dcterms:created xsi:type="dcterms:W3CDTF">2017-08-31T12:37:00Z</dcterms:created>
  <dcterms:modified xsi:type="dcterms:W3CDTF">2021-09-01T09:42:00Z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1033-11.2.0.9967</vt:lpwstr>
  </property>
</Properties>
</file>